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5F67" w14:textId="70CFCC32" w:rsidR="00231C43" w:rsidRDefault="00E95631">
      <w:pPr>
        <w:rPr>
          <w:b/>
          <w:i/>
          <w:sz w:val="36"/>
          <w:szCs w:val="36"/>
        </w:rPr>
      </w:pPr>
      <w:r w:rsidRPr="00E95631">
        <w:rPr>
          <w:b/>
          <w:sz w:val="36"/>
          <w:szCs w:val="36"/>
        </w:rPr>
        <w:t xml:space="preserve">Local Voices Nepal: </w:t>
      </w:r>
      <w:r w:rsidR="00932BEC" w:rsidRPr="00DD0E16">
        <w:rPr>
          <w:b/>
          <w:i/>
          <w:sz w:val="36"/>
          <w:szCs w:val="36"/>
        </w:rPr>
        <w:t xml:space="preserve">Agenda </w:t>
      </w:r>
      <w:r w:rsidR="00484D80" w:rsidRPr="00DD0E16">
        <w:rPr>
          <w:b/>
          <w:i/>
          <w:sz w:val="36"/>
          <w:szCs w:val="36"/>
        </w:rPr>
        <w:t>and work to do beforehand</w:t>
      </w:r>
    </w:p>
    <w:p w14:paraId="18A08381" w14:textId="46C64E16" w:rsidR="001B713E" w:rsidRPr="001B713E" w:rsidRDefault="001B713E">
      <w:pPr>
        <w:rPr>
          <w:b/>
        </w:rPr>
      </w:pPr>
      <w:r>
        <w:rPr>
          <w:b/>
          <w:i/>
        </w:rPr>
        <w:t>[</w:t>
      </w:r>
      <w:r w:rsidR="00C63E95">
        <w:rPr>
          <w:b/>
          <w:i/>
        </w:rPr>
        <w:t>Version 4</w:t>
      </w:r>
      <w:r w:rsidRPr="001B713E">
        <w:rPr>
          <w:b/>
          <w:i/>
        </w:rPr>
        <w:t>: 2</w:t>
      </w:r>
      <w:r w:rsidR="00540A5F">
        <w:rPr>
          <w:b/>
          <w:i/>
        </w:rPr>
        <w:t>5</w:t>
      </w:r>
      <w:r w:rsidR="00540A5F">
        <w:rPr>
          <w:b/>
          <w:i/>
          <w:vertAlign w:val="superscript"/>
        </w:rPr>
        <w:t>th</w:t>
      </w:r>
      <w:r w:rsidRPr="001B713E">
        <w:rPr>
          <w:b/>
          <w:i/>
        </w:rPr>
        <w:t xml:space="preserve"> October 2017</w:t>
      </w:r>
      <w:r>
        <w:rPr>
          <w:b/>
          <w:i/>
        </w:rPr>
        <w:t>]</w:t>
      </w:r>
    </w:p>
    <w:p w14:paraId="34F86FC4" w14:textId="77777777" w:rsidR="003A226C" w:rsidRDefault="003A226C"/>
    <w:p w14:paraId="2C170926" w14:textId="1BAC12F9" w:rsidR="00CE4787" w:rsidRDefault="003A226C">
      <w:r>
        <w:t>We want to make the most of our time in Nepal, so it’s important that everyone is</w:t>
      </w:r>
      <w:r w:rsidR="00CE4787" w:rsidRPr="00CE4787">
        <w:t xml:space="preserve"> familiar with the content of each of the ten papers before coming to </w:t>
      </w:r>
      <w:r>
        <w:t>the writeshop</w:t>
      </w:r>
      <w:r w:rsidR="00CE4787" w:rsidRPr="00CE4787">
        <w:t xml:space="preserve">, </w:t>
      </w:r>
      <w:r>
        <w:t>with notes of your</w:t>
      </w:r>
      <w:r w:rsidR="00CE4787" w:rsidRPr="00CE4787">
        <w:t xml:space="preserve"> questions </w:t>
      </w:r>
      <w:r>
        <w:t>and</w:t>
      </w:r>
      <w:r w:rsidR="00CE4787" w:rsidRPr="00CE4787">
        <w:t xml:space="preserve"> ideas.</w:t>
      </w:r>
    </w:p>
    <w:p w14:paraId="59F0074C" w14:textId="77777777" w:rsidR="009E443F" w:rsidRDefault="009E443F">
      <w:pPr>
        <w:rPr>
          <w:i/>
        </w:rPr>
      </w:pPr>
    </w:p>
    <w:p w14:paraId="1DBCEAA4" w14:textId="04939F5A" w:rsidR="009E443F" w:rsidRDefault="005E25E6">
      <w:r w:rsidRPr="003043A1">
        <w:rPr>
          <w:i/>
        </w:rPr>
        <w:t xml:space="preserve">To avoid everyone having to read all ten papers in detail we suggest that we </w:t>
      </w:r>
      <w:r w:rsidR="009D4F30" w:rsidRPr="003043A1">
        <w:rPr>
          <w:i/>
        </w:rPr>
        <w:t xml:space="preserve">share out the reading and reviewing of the papers so each paper </w:t>
      </w:r>
      <w:r w:rsidRPr="003043A1">
        <w:rPr>
          <w:i/>
        </w:rPr>
        <w:t xml:space="preserve">is </w:t>
      </w:r>
      <w:r w:rsidR="009D4F30" w:rsidRPr="003043A1">
        <w:rPr>
          <w:i/>
        </w:rPr>
        <w:t>read by three participants</w:t>
      </w:r>
      <w:r w:rsidR="009D4F30" w:rsidRPr="00FF3FBF">
        <w:t xml:space="preserve"> </w:t>
      </w:r>
      <w:r w:rsidR="009E443F" w:rsidRPr="00FF3FBF">
        <w:t xml:space="preserve">who </w:t>
      </w:r>
      <w:r w:rsidR="009D4F30" w:rsidRPr="00FF3FBF">
        <w:t xml:space="preserve">come </w:t>
      </w:r>
      <w:r w:rsidR="009E443F" w:rsidRPr="00FF3FBF">
        <w:t xml:space="preserve">up </w:t>
      </w:r>
      <w:r w:rsidR="009D4F30" w:rsidRPr="00FF3FBF">
        <w:t>with questi</w:t>
      </w:r>
      <w:r w:rsidR="003043A1">
        <w:t xml:space="preserve">ons, </w:t>
      </w:r>
      <w:r w:rsidR="009E443F" w:rsidRPr="00FF3FBF">
        <w:t xml:space="preserve">suggestions and </w:t>
      </w:r>
      <w:r w:rsidR="003043A1">
        <w:t>thoughts</w:t>
      </w:r>
      <w:r w:rsidR="009E443F" w:rsidRPr="00FF3FBF">
        <w:t xml:space="preserve"> </w:t>
      </w:r>
      <w:r w:rsidR="00FF3FBF" w:rsidRPr="00FF3FBF">
        <w:t>for us</w:t>
      </w:r>
      <w:r w:rsidR="003043A1">
        <w:t xml:space="preserve"> all</w:t>
      </w:r>
      <w:r w:rsidR="00FF3FBF" w:rsidRPr="00FF3FBF">
        <w:t xml:space="preserve"> to </w:t>
      </w:r>
      <w:r w:rsidR="003043A1">
        <w:t xml:space="preserve">discuss at the workshop. </w:t>
      </w:r>
    </w:p>
    <w:p w14:paraId="2E54EDC7" w14:textId="77777777" w:rsidR="003043A1" w:rsidRPr="00FF3FBF" w:rsidRDefault="003043A1"/>
    <w:p w14:paraId="4659FFF8" w14:textId="7FB87C6B" w:rsidR="009D4F30" w:rsidRPr="009D4F30" w:rsidRDefault="003043A1">
      <w:pPr>
        <w:rPr>
          <w:i/>
        </w:rPr>
      </w:pPr>
      <w:r>
        <w:t xml:space="preserve">The case study sessions at the workshop will concentrate on discussing the papers, based on the questions raised by the readers, giving us </w:t>
      </w:r>
      <w:r w:rsidR="009D4F30" w:rsidRPr="00FF3FBF">
        <w:t>maxim</w:t>
      </w:r>
      <w:r w:rsidR="00CE4787" w:rsidRPr="00FF3FBF">
        <w:t>um</w:t>
      </w:r>
      <w:r w:rsidR="009D4F30" w:rsidRPr="00FF3FBF">
        <w:t xml:space="preserve"> time for discussion</w:t>
      </w:r>
      <w:r w:rsidR="00FF3FBF" w:rsidRPr="00FF3FBF">
        <w:t xml:space="preserve"> by all of us as a group</w:t>
      </w:r>
      <w:r w:rsidR="009D4F30" w:rsidRPr="009D4F30">
        <w:rPr>
          <w:i/>
        </w:rPr>
        <w:t>.</w:t>
      </w:r>
    </w:p>
    <w:p w14:paraId="05BD9A59" w14:textId="0AB4B346" w:rsidR="009D4F30" w:rsidRDefault="009D4F30"/>
    <w:p w14:paraId="55D70639" w14:textId="137E3FD8" w:rsidR="00932BEC" w:rsidRDefault="003043A1" w:rsidP="00FF3FBF">
      <w:r>
        <w:t>We’ve set out below some questions which you could address on the papers you read, and we really want to encourage</w:t>
      </w:r>
      <w:r w:rsidR="00FF3FBF">
        <w:t xml:space="preserve"> </w:t>
      </w:r>
      <w:r>
        <w:t>everyone</w:t>
      </w:r>
      <w:r w:rsidR="00FF3FBF">
        <w:t xml:space="preserve"> to </w:t>
      </w:r>
      <w:r w:rsidR="009D4F30">
        <w:t xml:space="preserve">say whatever they </w:t>
      </w:r>
      <w:r w:rsidR="00FF3FBF">
        <w:t>think</w:t>
      </w:r>
      <w:r w:rsidR="009D4F30">
        <w:t>.</w:t>
      </w:r>
    </w:p>
    <w:p w14:paraId="351693E5" w14:textId="77777777" w:rsidR="009D4F30" w:rsidRDefault="009D4F30" w:rsidP="009D4F30"/>
    <w:p w14:paraId="3E349434" w14:textId="41F17646" w:rsidR="009D4F30" w:rsidRDefault="009D4F30" w:rsidP="009D4F30">
      <w:r>
        <w:t xml:space="preserve">Here’s </w:t>
      </w:r>
      <w:r w:rsidR="00C42821">
        <w:t>our suggested allocation of the papers</w:t>
      </w:r>
    </w:p>
    <w:p w14:paraId="02266AD5" w14:textId="77777777" w:rsidR="009D4F30" w:rsidRDefault="009D4F30" w:rsidP="009D4F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534"/>
        <w:gridCol w:w="1971"/>
        <w:gridCol w:w="2253"/>
      </w:tblGrid>
      <w:tr w:rsidR="00FF3FBF" w:rsidRPr="00C51DAB" w14:paraId="77F7488B" w14:textId="77777777" w:rsidTr="00C42821">
        <w:tc>
          <w:tcPr>
            <w:tcW w:w="2252" w:type="dxa"/>
            <w:shd w:val="clear" w:color="auto" w:fill="D9D9D9" w:themeFill="background1" w:themeFillShade="D9"/>
          </w:tcPr>
          <w:p w14:paraId="504E2AC4" w14:textId="77777777" w:rsidR="00FF3FBF" w:rsidRPr="00C51DAB" w:rsidRDefault="00FF3FBF" w:rsidP="00505CFE">
            <w:pPr>
              <w:rPr>
                <w:b/>
              </w:rPr>
            </w:pPr>
            <w:r w:rsidRPr="00C51DAB">
              <w:rPr>
                <w:b/>
              </w:rPr>
              <w:t>Case study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14:paraId="61CB6E61" w14:textId="6FEA316D" w:rsidR="00FF3FBF" w:rsidRPr="00C51DAB" w:rsidRDefault="00FF3FBF" w:rsidP="00505CFE">
            <w:pPr>
              <w:rPr>
                <w:b/>
              </w:rPr>
            </w:pPr>
            <w:r w:rsidRPr="00C51DAB">
              <w:rPr>
                <w:b/>
              </w:rPr>
              <w:t>Reader 1</w:t>
            </w:r>
            <w:r w:rsidR="00C42821">
              <w:rPr>
                <w:b/>
              </w:rPr>
              <w:t xml:space="preserve"> (lead reader)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54565C86" w14:textId="77777777" w:rsidR="00FF3FBF" w:rsidRPr="00C51DAB" w:rsidRDefault="00FF3FBF" w:rsidP="00505CFE">
            <w:pPr>
              <w:rPr>
                <w:b/>
              </w:rPr>
            </w:pPr>
            <w:r w:rsidRPr="00C51DAB">
              <w:rPr>
                <w:b/>
              </w:rPr>
              <w:t>Reader 2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0285FFE" w14:textId="77777777" w:rsidR="00FF3FBF" w:rsidRPr="00C51DAB" w:rsidRDefault="00FF3FBF" w:rsidP="00505CFE">
            <w:pPr>
              <w:rPr>
                <w:b/>
              </w:rPr>
            </w:pPr>
            <w:r w:rsidRPr="00C51DAB">
              <w:rPr>
                <w:b/>
              </w:rPr>
              <w:t>Reader 3</w:t>
            </w:r>
          </w:p>
        </w:tc>
      </w:tr>
      <w:tr w:rsidR="00FF3FBF" w14:paraId="2553BA96" w14:textId="77777777" w:rsidTr="00C42821">
        <w:tc>
          <w:tcPr>
            <w:tcW w:w="2252" w:type="dxa"/>
          </w:tcPr>
          <w:p w14:paraId="64A70251" w14:textId="77777777" w:rsidR="00FF3FBF" w:rsidRDefault="00FF3FBF" w:rsidP="00505CFE">
            <w:r>
              <w:t>Kiribati</w:t>
            </w:r>
          </w:p>
        </w:tc>
        <w:tc>
          <w:tcPr>
            <w:tcW w:w="2534" w:type="dxa"/>
          </w:tcPr>
          <w:p w14:paraId="7610C6FF" w14:textId="7E51E82F" w:rsidR="00FF3FBF" w:rsidRDefault="00C42821" w:rsidP="00505CFE">
            <w:r>
              <w:t>Nisha</w:t>
            </w:r>
          </w:p>
        </w:tc>
        <w:tc>
          <w:tcPr>
            <w:tcW w:w="1971" w:type="dxa"/>
          </w:tcPr>
          <w:p w14:paraId="7CAF2237" w14:textId="27DDF075" w:rsidR="00FF3FBF" w:rsidRDefault="00C42821" w:rsidP="00505CFE">
            <w:r>
              <w:t>Sarwar</w:t>
            </w:r>
          </w:p>
        </w:tc>
        <w:tc>
          <w:tcPr>
            <w:tcW w:w="2253" w:type="dxa"/>
          </w:tcPr>
          <w:p w14:paraId="65C0824D" w14:textId="2D7A7EA7" w:rsidR="00FF3FBF" w:rsidRDefault="00C42821" w:rsidP="00505CFE">
            <w:r>
              <w:t>Amusat</w:t>
            </w:r>
          </w:p>
        </w:tc>
      </w:tr>
      <w:tr w:rsidR="00FF3FBF" w14:paraId="006E2AA5" w14:textId="77777777" w:rsidTr="00C42821">
        <w:tc>
          <w:tcPr>
            <w:tcW w:w="2252" w:type="dxa"/>
          </w:tcPr>
          <w:p w14:paraId="1829D493" w14:textId="77777777" w:rsidR="00FF3FBF" w:rsidRDefault="00FF3FBF" w:rsidP="00505CFE">
            <w:r>
              <w:t>Philippines</w:t>
            </w:r>
          </w:p>
        </w:tc>
        <w:tc>
          <w:tcPr>
            <w:tcW w:w="2534" w:type="dxa"/>
          </w:tcPr>
          <w:p w14:paraId="17CCDB34" w14:textId="3C10C983" w:rsidR="00FF3FBF" w:rsidRDefault="00C42821" w:rsidP="00505CFE">
            <w:r>
              <w:t>Hepi</w:t>
            </w:r>
          </w:p>
        </w:tc>
        <w:tc>
          <w:tcPr>
            <w:tcW w:w="1971" w:type="dxa"/>
          </w:tcPr>
          <w:p w14:paraId="29021E87" w14:textId="4D79A53A" w:rsidR="00FF3FBF" w:rsidRDefault="00C42821" w:rsidP="00505CFE">
            <w:r>
              <w:t>Aka</w:t>
            </w:r>
          </w:p>
        </w:tc>
        <w:tc>
          <w:tcPr>
            <w:tcW w:w="2253" w:type="dxa"/>
          </w:tcPr>
          <w:p w14:paraId="5159E334" w14:textId="62DDEACC" w:rsidR="00FF3FBF" w:rsidRDefault="00C42821" w:rsidP="00505CFE">
            <w:r>
              <w:t>Sarwar</w:t>
            </w:r>
          </w:p>
        </w:tc>
      </w:tr>
      <w:tr w:rsidR="00FF3FBF" w14:paraId="5A7975B9" w14:textId="77777777" w:rsidTr="00C42821">
        <w:tc>
          <w:tcPr>
            <w:tcW w:w="2252" w:type="dxa"/>
          </w:tcPr>
          <w:p w14:paraId="1D66ACDF" w14:textId="77777777" w:rsidR="00FF3FBF" w:rsidRDefault="00FF3FBF" w:rsidP="00505CFE">
            <w:r>
              <w:t>Vietnam</w:t>
            </w:r>
          </w:p>
        </w:tc>
        <w:tc>
          <w:tcPr>
            <w:tcW w:w="2534" w:type="dxa"/>
          </w:tcPr>
          <w:p w14:paraId="0702B1F2" w14:textId="7B0DEFF5" w:rsidR="00FF3FBF" w:rsidRDefault="00C42821" w:rsidP="00505CFE">
            <w:r>
              <w:t>Ruiti</w:t>
            </w:r>
          </w:p>
        </w:tc>
        <w:tc>
          <w:tcPr>
            <w:tcW w:w="1971" w:type="dxa"/>
          </w:tcPr>
          <w:p w14:paraId="0D71421C" w14:textId="1738D36A" w:rsidR="00FF3FBF" w:rsidRDefault="00C42821" w:rsidP="00505CFE">
            <w:r>
              <w:t>Amusat</w:t>
            </w:r>
          </w:p>
        </w:tc>
        <w:tc>
          <w:tcPr>
            <w:tcW w:w="2253" w:type="dxa"/>
          </w:tcPr>
          <w:p w14:paraId="4D01D5F2" w14:textId="52505C1A" w:rsidR="00FF3FBF" w:rsidRDefault="00C42821" w:rsidP="00505CFE">
            <w:r>
              <w:t>Nisha</w:t>
            </w:r>
          </w:p>
        </w:tc>
      </w:tr>
      <w:tr w:rsidR="00FF3FBF" w14:paraId="72011C52" w14:textId="77777777" w:rsidTr="00C42821">
        <w:tc>
          <w:tcPr>
            <w:tcW w:w="2252" w:type="dxa"/>
          </w:tcPr>
          <w:p w14:paraId="00A62369" w14:textId="77777777" w:rsidR="00FF3FBF" w:rsidRDefault="00FF3FBF" w:rsidP="00505CFE">
            <w:r>
              <w:t>Indonesia</w:t>
            </w:r>
          </w:p>
        </w:tc>
        <w:tc>
          <w:tcPr>
            <w:tcW w:w="2534" w:type="dxa"/>
          </w:tcPr>
          <w:p w14:paraId="00A92786" w14:textId="21AA593A" w:rsidR="00FF3FBF" w:rsidRDefault="00C42821" w:rsidP="00505CFE">
            <w:r>
              <w:t>Amusat</w:t>
            </w:r>
          </w:p>
        </w:tc>
        <w:tc>
          <w:tcPr>
            <w:tcW w:w="1971" w:type="dxa"/>
          </w:tcPr>
          <w:p w14:paraId="745DF1E1" w14:textId="3B11008E" w:rsidR="00FF3FBF" w:rsidRDefault="00C42821" w:rsidP="00505CFE">
            <w:r>
              <w:t>Nisha</w:t>
            </w:r>
          </w:p>
        </w:tc>
        <w:tc>
          <w:tcPr>
            <w:tcW w:w="2253" w:type="dxa"/>
          </w:tcPr>
          <w:p w14:paraId="531544E6" w14:textId="726F1F0A" w:rsidR="00FF3FBF" w:rsidRDefault="00C42821" w:rsidP="00505CFE">
            <w:r>
              <w:t>Guillaume</w:t>
            </w:r>
          </w:p>
        </w:tc>
      </w:tr>
      <w:tr w:rsidR="00FF3FBF" w14:paraId="022618F5" w14:textId="77777777" w:rsidTr="00C42821">
        <w:tc>
          <w:tcPr>
            <w:tcW w:w="2252" w:type="dxa"/>
          </w:tcPr>
          <w:p w14:paraId="2FA85DCA" w14:textId="77777777" w:rsidR="00FF3FBF" w:rsidRDefault="00FF3FBF" w:rsidP="00505CFE">
            <w:r>
              <w:t>India</w:t>
            </w:r>
          </w:p>
        </w:tc>
        <w:tc>
          <w:tcPr>
            <w:tcW w:w="2534" w:type="dxa"/>
          </w:tcPr>
          <w:p w14:paraId="6922ECB7" w14:textId="15F830E9" w:rsidR="00FF3FBF" w:rsidRDefault="00C42821" w:rsidP="00C51DAB">
            <w:r>
              <w:t>Grace</w:t>
            </w:r>
          </w:p>
        </w:tc>
        <w:tc>
          <w:tcPr>
            <w:tcW w:w="1971" w:type="dxa"/>
          </w:tcPr>
          <w:p w14:paraId="7BE01C9E" w14:textId="581CAD10" w:rsidR="00FF3FBF" w:rsidRDefault="00C42821" w:rsidP="00505CFE">
            <w:r>
              <w:t>Aka</w:t>
            </w:r>
          </w:p>
        </w:tc>
        <w:tc>
          <w:tcPr>
            <w:tcW w:w="2253" w:type="dxa"/>
          </w:tcPr>
          <w:p w14:paraId="5FB6C811" w14:textId="34107CEF" w:rsidR="00FF3FBF" w:rsidRDefault="00C42821" w:rsidP="00505CFE">
            <w:r>
              <w:t>Hepi</w:t>
            </w:r>
          </w:p>
        </w:tc>
      </w:tr>
      <w:tr w:rsidR="00FF3FBF" w14:paraId="52943641" w14:textId="77777777" w:rsidTr="00C42821">
        <w:tc>
          <w:tcPr>
            <w:tcW w:w="2252" w:type="dxa"/>
          </w:tcPr>
          <w:p w14:paraId="0A982E3F" w14:textId="77777777" w:rsidR="00FF3FBF" w:rsidRDefault="00FF3FBF" w:rsidP="00505CFE">
            <w:r>
              <w:t>Nepal</w:t>
            </w:r>
          </w:p>
        </w:tc>
        <w:tc>
          <w:tcPr>
            <w:tcW w:w="2534" w:type="dxa"/>
          </w:tcPr>
          <w:p w14:paraId="0B32E60F" w14:textId="43658243" w:rsidR="00FF3FBF" w:rsidRDefault="00C42821" w:rsidP="00505CFE">
            <w:r>
              <w:t>Manu</w:t>
            </w:r>
          </w:p>
        </w:tc>
        <w:tc>
          <w:tcPr>
            <w:tcW w:w="1971" w:type="dxa"/>
          </w:tcPr>
          <w:p w14:paraId="3AB07647" w14:textId="2FB635BB" w:rsidR="00FF3FBF" w:rsidRDefault="00C42821" w:rsidP="00505CFE">
            <w:r>
              <w:t>Ruiti</w:t>
            </w:r>
          </w:p>
        </w:tc>
        <w:tc>
          <w:tcPr>
            <w:tcW w:w="2253" w:type="dxa"/>
          </w:tcPr>
          <w:p w14:paraId="1EB64C27" w14:textId="108D5AC2" w:rsidR="00FF3FBF" w:rsidRDefault="00C42821" w:rsidP="00505CFE">
            <w:r>
              <w:t>Aka</w:t>
            </w:r>
          </w:p>
        </w:tc>
      </w:tr>
      <w:tr w:rsidR="00FF3FBF" w14:paraId="1AACCB84" w14:textId="77777777" w:rsidTr="00C42821">
        <w:tc>
          <w:tcPr>
            <w:tcW w:w="2252" w:type="dxa"/>
          </w:tcPr>
          <w:p w14:paraId="1AF23D66" w14:textId="77777777" w:rsidR="00FF3FBF" w:rsidRDefault="00FF3FBF" w:rsidP="00505CFE">
            <w:r>
              <w:t>Pakistan</w:t>
            </w:r>
          </w:p>
        </w:tc>
        <w:tc>
          <w:tcPr>
            <w:tcW w:w="2534" w:type="dxa"/>
          </w:tcPr>
          <w:p w14:paraId="5A2A271A" w14:textId="30A173EE" w:rsidR="00FF3FBF" w:rsidRDefault="00C42821" w:rsidP="00505CFE">
            <w:r>
              <w:t>Guillaume</w:t>
            </w:r>
          </w:p>
        </w:tc>
        <w:tc>
          <w:tcPr>
            <w:tcW w:w="1971" w:type="dxa"/>
          </w:tcPr>
          <w:p w14:paraId="1E2B015D" w14:textId="5AC17440" w:rsidR="00FF3FBF" w:rsidRDefault="00C42821" w:rsidP="00505CFE">
            <w:r>
              <w:t>Manu</w:t>
            </w:r>
          </w:p>
        </w:tc>
        <w:tc>
          <w:tcPr>
            <w:tcW w:w="2253" w:type="dxa"/>
          </w:tcPr>
          <w:p w14:paraId="72E01C5B" w14:textId="6900D3F4" w:rsidR="00FF3FBF" w:rsidRDefault="00C42821" w:rsidP="00505CFE">
            <w:r>
              <w:t>Grace</w:t>
            </w:r>
          </w:p>
        </w:tc>
      </w:tr>
      <w:tr w:rsidR="00FF3FBF" w14:paraId="3CBED014" w14:textId="77777777" w:rsidTr="00C42821">
        <w:tc>
          <w:tcPr>
            <w:tcW w:w="2252" w:type="dxa"/>
          </w:tcPr>
          <w:p w14:paraId="7208558D" w14:textId="77777777" w:rsidR="00FF3FBF" w:rsidRDefault="00FF3FBF" w:rsidP="00505CFE">
            <w:r>
              <w:t>Uganda</w:t>
            </w:r>
          </w:p>
        </w:tc>
        <w:tc>
          <w:tcPr>
            <w:tcW w:w="2534" w:type="dxa"/>
          </w:tcPr>
          <w:p w14:paraId="44C6F0D1" w14:textId="50E177D0" w:rsidR="00FF3FBF" w:rsidRDefault="00C42821" w:rsidP="00505CFE">
            <w:r>
              <w:t>Grace</w:t>
            </w:r>
          </w:p>
        </w:tc>
        <w:tc>
          <w:tcPr>
            <w:tcW w:w="1971" w:type="dxa"/>
          </w:tcPr>
          <w:p w14:paraId="1F115FAA" w14:textId="44B05EF3" w:rsidR="00FF3FBF" w:rsidRDefault="00C42821" w:rsidP="00505CFE">
            <w:r>
              <w:t>Hepi</w:t>
            </w:r>
          </w:p>
        </w:tc>
        <w:tc>
          <w:tcPr>
            <w:tcW w:w="2253" w:type="dxa"/>
          </w:tcPr>
          <w:p w14:paraId="788FB926" w14:textId="0FD26AE3" w:rsidR="00FF3FBF" w:rsidRDefault="00C42821" w:rsidP="00505CFE">
            <w:r>
              <w:t>Manu</w:t>
            </w:r>
          </w:p>
        </w:tc>
      </w:tr>
      <w:tr w:rsidR="00FF3FBF" w14:paraId="4D7E27DB" w14:textId="77777777" w:rsidTr="00C42821">
        <w:tc>
          <w:tcPr>
            <w:tcW w:w="2252" w:type="dxa"/>
          </w:tcPr>
          <w:p w14:paraId="7F41710B" w14:textId="77777777" w:rsidR="00FF3FBF" w:rsidRDefault="00FF3FBF" w:rsidP="00505CFE">
            <w:r>
              <w:t>Nigeria</w:t>
            </w:r>
          </w:p>
        </w:tc>
        <w:tc>
          <w:tcPr>
            <w:tcW w:w="2534" w:type="dxa"/>
          </w:tcPr>
          <w:p w14:paraId="0C9AB4C6" w14:textId="45D8D811" w:rsidR="00FF3FBF" w:rsidRDefault="00C42821" w:rsidP="00505CFE">
            <w:r>
              <w:t>Ruiti</w:t>
            </w:r>
          </w:p>
        </w:tc>
        <w:tc>
          <w:tcPr>
            <w:tcW w:w="1971" w:type="dxa"/>
          </w:tcPr>
          <w:p w14:paraId="2615DA7C" w14:textId="4EE2185E" w:rsidR="00FF3FBF" w:rsidRDefault="00C42821" w:rsidP="00505CFE">
            <w:r>
              <w:t>Guillaume</w:t>
            </w:r>
          </w:p>
        </w:tc>
        <w:tc>
          <w:tcPr>
            <w:tcW w:w="2253" w:type="dxa"/>
          </w:tcPr>
          <w:p w14:paraId="2F6B969F" w14:textId="36B82653" w:rsidR="00FF3FBF" w:rsidRDefault="00C42821" w:rsidP="00505CFE">
            <w:r>
              <w:t>Hepi</w:t>
            </w:r>
          </w:p>
        </w:tc>
      </w:tr>
      <w:tr w:rsidR="00FF3FBF" w14:paraId="4A28C325" w14:textId="77777777" w:rsidTr="00C42821">
        <w:tc>
          <w:tcPr>
            <w:tcW w:w="2252" w:type="dxa"/>
          </w:tcPr>
          <w:p w14:paraId="7BCBCB15" w14:textId="77777777" w:rsidR="00FF3FBF" w:rsidRDefault="00FF3FBF" w:rsidP="00505CFE">
            <w:r>
              <w:t>Cameroon</w:t>
            </w:r>
          </w:p>
        </w:tc>
        <w:tc>
          <w:tcPr>
            <w:tcW w:w="2534" w:type="dxa"/>
          </w:tcPr>
          <w:p w14:paraId="543ACC41" w14:textId="778ECBF2" w:rsidR="00FF3FBF" w:rsidRDefault="00C42821" w:rsidP="00505CFE">
            <w:r>
              <w:t>Sarwar</w:t>
            </w:r>
          </w:p>
        </w:tc>
        <w:tc>
          <w:tcPr>
            <w:tcW w:w="1971" w:type="dxa"/>
          </w:tcPr>
          <w:p w14:paraId="6EBABB8B" w14:textId="31AB1E90" w:rsidR="00FF3FBF" w:rsidRDefault="00725468" w:rsidP="00505CFE">
            <w:r>
              <w:t>Grace</w:t>
            </w:r>
          </w:p>
        </w:tc>
        <w:tc>
          <w:tcPr>
            <w:tcW w:w="2253" w:type="dxa"/>
          </w:tcPr>
          <w:p w14:paraId="0CB9ACD9" w14:textId="238BCBE6" w:rsidR="00FF3FBF" w:rsidRDefault="00C42821" w:rsidP="00505CFE">
            <w:r>
              <w:t>Guillaume</w:t>
            </w:r>
          </w:p>
        </w:tc>
      </w:tr>
    </w:tbl>
    <w:p w14:paraId="2DD21D70" w14:textId="77777777" w:rsidR="00FF3FBF" w:rsidRDefault="00FF3FBF" w:rsidP="009D4F30"/>
    <w:p w14:paraId="7E55D0AE" w14:textId="4A2BD57C" w:rsidR="009D4F30" w:rsidRPr="00F67E8C" w:rsidRDefault="00F67E8C" w:rsidP="009D4F30">
      <w:pPr>
        <w:rPr>
          <w:b/>
        </w:rPr>
      </w:pPr>
      <w:r w:rsidRPr="00F67E8C">
        <w:rPr>
          <w:b/>
        </w:rPr>
        <w:t>Suggested questions for papers you read</w:t>
      </w:r>
    </w:p>
    <w:p w14:paraId="7DB571D8" w14:textId="77777777" w:rsidR="004C6BDB" w:rsidRDefault="004C6BDB" w:rsidP="009D4F30"/>
    <w:p w14:paraId="34DD6FCB" w14:textId="3119E9D1" w:rsidR="004C6BDB" w:rsidRDefault="004C6BDB" w:rsidP="009D4F30">
      <w:r>
        <w:t xml:space="preserve">As trigger questions for </w:t>
      </w:r>
      <w:r w:rsidR="00F67E8C">
        <w:t>us</w:t>
      </w:r>
      <w:r>
        <w:t xml:space="preserve"> to consider about each paper </w:t>
      </w:r>
      <w:r w:rsidR="000332CA">
        <w:t>here are some s</w:t>
      </w:r>
      <w:r>
        <w:t>uggest</w:t>
      </w:r>
      <w:r w:rsidR="000332CA">
        <w:t>ions</w:t>
      </w:r>
      <w:r>
        <w:t>:</w:t>
      </w:r>
    </w:p>
    <w:p w14:paraId="2E169032" w14:textId="77777777" w:rsidR="004C6BDB" w:rsidRDefault="004C6BDB" w:rsidP="009D4F30"/>
    <w:p w14:paraId="32A692A6" w14:textId="77777777" w:rsidR="004C6BDB" w:rsidRDefault="009B6485" w:rsidP="009B6485">
      <w:pPr>
        <w:pStyle w:val="ListParagraph"/>
        <w:numPr>
          <w:ilvl w:val="0"/>
          <w:numId w:val="2"/>
        </w:numPr>
      </w:pPr>
      <w:r>
        <w:t>What new ideas have you discovered in this case study?</w:t>
      </w:r>
    </w:p>
    <w:p w14:paraId="3B54C4E5" w14:textId="77777777" w:rsidR="009B6485" w:rsidRDefault="009B6485" w:rsidP="009B6485">
      <w:pPr>
        <w:pStyle w:val="ListParagraph"/>
        <w:numPr>
          <w:ilvl w:val="0"/>
          <w:numId w:val="2"/>
        </w:numPr>
      </w:pPr>
      <w:r>
        <w:t>What do you notice as differences from your own work and experience as you read this case study</w:t>
      </w:r>
    </w:p>
    <w:p w14:paraId="3E124FD2" w14:textId="77777777" w:rsidR="009B6485" w:rsidRDefault="009B6485" w:rsidP="009B6485">
      <w:pPr>
        <w:pStyle w:val="ListParagraph"/>
        <w:numPr>
          <w:ilvl w:val="0"/>
          <w:numId w:val="2"/>
        </w:numPr>
      </w:pPr>
      <w:r>
        <w:t>What would you like to know more about in this case study</w:t>
      </w:r>
    </w:p>
    <w:p w14:paraId="5F8D01D4" w14:textId="77777777" w:rsidR="009B6485" w:rsidRDefault="009B6485" w:rsidP="009B6485">
      <w:pPr>
        <w:pStyle w:val="ListParagraph"/>
        <w:numPr>
          <w:ilvl w:val="0"/>
          <w:numId w:val="2"/>
        </w:numPr>
      </w:pPr>
      <w:r>
        <w:t>What suggestions do you have from your own experience to apply to this case study</w:t>
      </w:r>
    </w:p>
    <w:p w14:paraId="3F8C1A5A" w14:textId="77777777" w:rsidR="009B6485" w:rsidRDefault="009B6485" w:rsidP="009B6485">
      <w:pPr>
        <w:pStyle w:val="ListParagraph"/>
        <w:numPr>
          <w:ilvl w:val="0"/>
          <w:numId w:val="2"/>
        </w:numPr>
      </w:pPr>
      <w:r>
        <w:t>What do you think this case study adds to our understanding of local voices, action and learning?</w:t>
      </w:r>
    </w:p>
    <w:p w14:paraId="5AD46302" w14:textId="4DCB7B7D" w:rsidR="00E40C41" w:rsidRDefault="00E40C41" w:rsidP="009B6485">
      <w:pPr>
        <w:pStyle w:val="ListParagraph"/>
        <w:numPr>
          <w:ilvl w:val="0"/>
          <w:numId w:val="2"/>
        </w:numPr>
      </w:pPr>
      <w:r>
        <w:t>How can we strengthen the example? More detail or context???</w:t>
      </w:r>
    </w:p>
    <w:p w14:paraId="50D78E89" w14:textId="77777777" w:rsidR="00CD1B89" w:rsidRDefault="00CD1B89" w:rsidP="00E95631"/>
    <w:p w14:paraId="7CDBBD97" w14:textId="2671DEAF" w:rsidR="00E95631" w:rsidRDefault="00CD1B89" w:rsidP="00E95631">
      <w:r>
        <w:t>These</w:t>
      </w:r>
      <w:r w:rsidR="000332CA">
        <w:t xml:space="preserve"> are just some ideas, </w:t>
      </w:r>
      <w:r w:rsidR="00EF0CA4">
        <w:t>don’t feel limited by them</w:t>
      </w:r>
      <w:r w:rsidR="000332CA">
        <w:t>. Add your own thoughts</w:t>
      </w:r>
    </w:p>
    <w:p w14:paraId="4E8870AC" w14:textId="77777777" w:rsidR="0087180C" w:rsidRDefault="0087180C" w:rsidP="009B6485"/>
    <w:p w14:paraId="0EA9D8BB" w14:textId="77777777" w:rsidR="00F67E8C" w:rsidRDefault="00F67E8C" w:rsidP="009B6485">
      <w:pPr>
        <w:rPr>
          <w:b/>
        </w:rPr>
      </w:pPr>
    </w:p>
    <w:p w14:paraId="635751AC" w14:textId="77777777" w:rsidR="0087180C" w:rsidRPr="00E95631" w:rsidRDefault="0087180C" w:rsidP="009B6485">
      <w:pPr>
        <w:rPr>
          <w:b/>
        </w:rPr>
      </w:pPr>
      <w:r w:rsidRPr="00E95631">
        <w:rPr>
          <w:b/>
        </w:rPr>
        <w:t>Overall agenda</w:t>
      </w:r>
    </w:p>
    <w:p w14:paraId="24EC39E1" w14:textId="77777777" w:rsidR="00F67E8C" w:rsidRDefault="00F67E8C" w:rsidP="009B6485"/>
    <w:p w14:paraId="27E50F80" w14:textId="4B2D9AF6" w:rsidR="0087180C" w:rsidRDefault="00F67E8C" w:rsidP="009B6485">
      <w:r>
        <w:t>Here is our suggested plan for the agenda. If you have any suggestions for improving this please let us know</w:t>
      </w:r>
      <w:r w:rsidR="000332CA">
        <w:t>:</w:t>
      </w:r>
    </w:p>
    <w:p w14:paraId="516948DF" w14:textId="77777777" w:rsidR="0087180C" w:rsidRDefault="0087180C" w:rsidP="009B64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4127"/>
        <w:gridCol w:w="3004"/>
      </w:tblGrid>
      <w:tr w:rsidR="00FA4549" w14:paraId="36C8FA29" w14:textId="77777777" w:rsidTr="00232D39">
        <w:tc>
          <w:tcPr>
            <w:tcW w:w="9010" w:type="dxa"/>
            <w:gridSpan w:val="3"/>
            <w:shd w:val="clear" w:color="auto" w:fill="D9D9D9" w:themeFill="background1" w:themeFillShade="D9"/>
          </w:tcPr>
          <w:p w14:paraId="4F1D6C1A" w14:textId="47971D52" w:rsidR="00FA4549" w:rsidRDefault="00FA4549" w:rsidP="009B6485">
            <w:r>
              <w:t>Monday</w:t>
            </w:r>
            <w:r w:rsidR="00E40C41">
              <w:t xml:space="preserve"> 30</w:t>
            </w:r>
            <w:r w:rsidR="00E40C41" w:rsidRPr="00E40C41">
              <w:rPr>
                <w:vertAlign w:val="superscript"/>
              </w:rPr>
              <w:t>th</w:t>
            </w:r>
            <w:r w:rsidR="00E40C41">
              <w:t xml:space="preserve"> October</w:t>
            </w:r>
          </w:p>
        </w:tc>
      </w:tr>
      <w:tr w:rsidR="00FA4549" w14:paraId="39B735C3" w14:textId="77777777" w:rsidTr="00FA4549">
        <w:tc>
          <w:tcPr>
            <w:tcW w:w="1879" w:type="dxa"/>
          </w:tcPr>
          <w:p w14:paraId="0FDEF656" w14:textId="77777777" w:rsidR="009651F5" w:rsidRDefault="00FA4549" w:rsidP="00397139">
            <w:r>
              <w:t xml:space="preserve">Session </w:t>
            </w:r>
            <w:r w:rsidR="00397139">
              <w:t>1</w:t>
            </w:r>
            <w:r w:rsidR="009651F5">
              <w:t xml:space="preserve"> </w:t>
            </w:r>
          </w:p>
          <w:p w14:paraId="5731D321" w14:textId="1278AD06" w:rsidR="00E40C41" w:rsidRDefault="0091615D" w:rsidP="0091615D">
            <w:r>
              <w:t>0</w:t>
            </w:r>
            <w:r w:rsidR="009651F5">
              <w:t>9-00</w:t>
            </w:r>
            <w:r w:rsidR="005A3434">
              <w:t xml:space="preserve"> – </w:t>
            </w:r>
            <w:r>
              <w:t>09-45</w:t>
            </w:r>
          </w:p>
        </w:tc>
        <w:tc>
          <w:tcPr>
            <w:tcW w:w="4127" w:type="dxa"/>
          </w:tcPr>
          <w:p w14:paraId="2D7D89D5" w14:textId="77777777" w:rsidR="00FA4549" w:rsidRDefault="00FA4549" w:rsidP="009B6485">
            <w:r>
              <w:t>Introductions – purpose and structure of workshop, practical info.</w:t>
            </w:r>
          </w:p>
        </w:tc>
        <w:tc>
          <w:tcPr>
            <w:tcW w:w="3004" w:type="dxa"/>
          </w:tcPr>
          <w:p w14:paraId="441D78FC" w14:textId="77777777" w:rsidR="00FA4549" w:rsidRPr="00BB0A5A" w:rsidRDefault="004A59C7" w:rsidP="009B6485">
            <w:pPr>
              <w:rPr>
                <w:i/>
              </w:rPr>
            </w:pPr>
            <w:r w:rsidRPr="00BB0A5A">
              <w:rPr>
                <w:i/>
              </w:rPr>
              <w:t>Including introducing everybody to everybody</w:t>
            </w:r>
          </w:p>
        </w:tc>
      </w:tr>
      <w:tr w:rsidR="00FA4549" w14:paraId="558A5CAD" w14:textId="77777777" w:rsidTr="00FA4549">
        <w:tc>
          <w:tcPr>
            <w:tcW w:w="1879" w:type="dxa"/>
          </w:tcPr>
          <w:p w14:paraId="00ED1071" w14:textId="77777777" w:rsidR="00FA4549" w:rsidRDefault="00FA4549" w:rsidP="00397139">
            <w:r>
              <w:t xml:space="preserve">Session </w:t>
            </w:r>
            <w:r w:rsidR="00397139">
              <w:t>2</w:t>
            </w:r>
          </w:p>
          <w:p w14:paraId="2D766431" w14:textId="1E11D68B" w:rsidR="009651F5" w:rsidRDefault="0091615D" w:rsidP="00397139">
            <w:r>
              <w:t>09-45</w:t>
            </w:r>
            <w:r w:rsidR="005A3434">
              <w:t xml:space="preserve"> – 11-00</w:t>
            </w:r>
          </w:p>
        </w:tc>
        <w:tc>
          <w:tcPr>
            <w:tcW w:w="4127" w:type="dxa"/>
          </w:tcPr>
          <w:p w14:paraId="31EE6FB0" w14:textId="77777777" w:rsidR="00FA4549" w:rsidRDefault="00FA4549" w:rsidP="009B6485">
            <w:r>
              <w:t>Case studies 1 and 2 based on questions and ideas from the readers of those case studies</w:t>
            </w:r>
          </w:p>
        </w:tc>
        <w:tc>
          <w:tcPr>
            <w:tcW w:w="3004" w:type="dxa"/>
          </w:tcPr>
          <w:p w14:paraId="233F7C25" w14:textId="73A8F51D" w:rsidR="00FA4549" w:rsidRPr="00BB0A5A" w:rsidRDefault="00C412F6" w:rsidP="00F67E8C">
            <w:pPr>
              <w:rPr>
                <w:i/>
              </w:rPr>
            </w:pPr>
            <w:r>
              <w:rPr>
                <w:i/>
              </w:rPr>
              <w:t xml:space="preserve">Based on the above approach, we </w:t>
            </w:r>
            <w:r w:rsidR="00850B67">
              <w:rPr>
                <w:i/>
              </w:rPr>
              <w:t xml:space="preserve">get straight into discussion. </w:t>
            </w:r>
          </w:p>
        </w:tc>
      </w:tr>
      <w:tr w:rsidR="005A3434" w14:paraId="178F5998" w14:textId="77777777" w:rsidTr="00A90462">
        <w:tc>
          <w:tcPr>
            <w:tcW w:w="1879" w:type="dxa"/>
          </w:tcPr>
          <w:p w14:paraId="13EDB6D6" w14:textId="54A77568" w:rsidR="005A3434" w:rsidRDefault="005A3434" w:rsidP="005A3434">
            <w:r>
              <w:t xml:space="preserve">Coffee </w:t>
            </w:r>
            <w:r w:rsidR="00A401A1">
              <w:t>break</w:t>
            </w:r>
          </w:p>
          <w:p w14:paraId="429E9782" w14:textId="54BC85A6" w:rsidR="005A3434" w:rsidRDefault="005A3434" w:rsidP="005A3434">
            <w:r>
              <w:t>11-00 - 11-30</w:t>
            </w:r>
          </w:p>
        </w:tc>
        <w:tc>
          <w:tcPr>
            <w:tcW w:w="4127" w:type="dxa"/>
          </w:tcPr>
          <w:p w14:paraId="5927237A" w14:textId="77777777" w:rsidR="005A3434" w:rsidRDefault="005A3434" w:rsidP="00A90462"/>
        </w:tc>
        <w:tc>
          <w:tcPr>
            <w:tcW w:w="3004" w:type="dxa"/>
          </w:tcPr>
          <w:p w14:paraId="4D88E393" w14:textId="77777777" w:rsidR="005A3434" w:rsidRPr="00BB0A5A" w:rsidRDefault="005A3434" w:rsidP="00A90462">
            <w:pPr>
              <w:rPr>
                <w:i/>
              </w:rPr>
            </w:pPr>
          </w:p>
        </w:tc>
      </w:tr>
      <w:tr w:rsidR="005A3434" w14:paraId="416771B5" w14:textId="77777777" w:rsidTr="00A90462">
        <w:tc>
          <w:tcPr>
            <w:tcW w:w="1879" w:type="dxa"/>
          </w:tcPr>
          <w:p w14:paraId="1A718FEF" w14:textId="77777777" w:rsidR="005A3434" w:rsidRDefault="005A3434" w:rsidP="00A90462">
            <w:r>
              <w:t>Session 3</w:t>
            </w:r>
          </w:p>
          <w:p w14:paraId="11AB9281" w14:textId="642F332F" w:rsidR="005A3434" w:rsidRDefault="0091615D" w:rsidP="0091615D">
            <w:r>
              <w:t>11-30 – 13-00</w:t>
            </w:r>
          </w:p>
        </w:tc>
        <w:tc>
          <w:tcPr>
            <w:tcW w:w="4127" w:type="dxa"/>
          </w:tcPr>
          <w:p w14:paraId="7E2007B2" w14:textId="77777777" w:rsidR="005A3434" w:rsidRDefault="005A3434" w:rsidP="00A90462">
            <w:r>
              <w:t>Case studies 3 and 4 based on questions and ideas from the readers of those case studies</w:t>
            </w:r>
          </w:p>
        </w:tc>
        <w:tc>
          <w:tcPr>
            <w:tcW w:w="3004" w:type="dxa"/>
          </w:tcPr>
          <w:p w14:paraId="2DD437A5" w14:textId="77777777" w:rsidR="005A3434" w:rsidRPr="00BB0A5A" w:rsidRDefault="005A3434" w:rsidP="00A90462">
            <w:pPr>
              <w:rPr>
                <w:i/>
              </w:rPr>
            </w:pPr>
          </w:p>
        </w:tc>
      </w:tr>
      <w:tr w:rsidR="00FA4549" w14:paraId="18276802" w14:textId="77777777" w:rsidTr="00FA4549">
        <w:tc>
          <w:tcPr>
            <w:tcW w:w="1879" w:type="dxa"/>
          </w:tcPr>
          <w:p w14:paraId="01CB7D60" w14:textId="7695838B" w:rsidR="005A3434" w:rsidRDefault="0091615D" w:rsidP="009B6485">
            <w:r>
              <w:t>Lunch</w:t>
            </w:r>
          </w:p>
          <w:p w14:paraId="38122C65" w14:textId="3EC5002A" w:rsidR="0091615D" w:rsidRDefault="0091615D" w:rsidP="009B6485">
            <w:r>
              <w:t>13-00 – 14-00</w:t>
            </w:r>
          </w:p>
        </w:tc>
        <w:tc>
          <w:tcPr>
            <w:tcW w:w="4127" w:type="dxa"/>
          </w:tcPr>
          <w:p w14:paraId="2C3DE679" w14:textId="77777777" w:rsidR="00FA4549" w:rsidRDefault="00FA4549" w:rsidP="009B6485"/>
        </w:tc>
        <w:tc>
          <w:tcPr>
            <w:tcW w:w="3004" w:type="dxa"/>
          </w:tcPr>
          <w:p w14:paraId="5DBF8A3E" w14:textId="77777777" w:rsidR="00FA4549" w:rsidRPr="00BB0A5A" w:rsidRDefault="00FA4549" w:rsidP="009B6485">
            <w:pPr>
              <w:rPr>
                <w:i/>
              </w:rPr>
            </w:pPr>
          </w:p>
        </w:tc>
      </w:tr>
      <w:tr w:rsidR="0091615D" w14:paraId="095EC4F8" w14:textId="77777777" w:rsidTr="00A90462">
        <w:tc>
          <w:tcPr>
            <w:tcW w:w="1879" w:type="dxa"/>
            <w:tcBorders>
              <w:bottom w:val="single" w:sz="4" w:space="0" w:color="auto"/>
            </w:tcBorders>
          </w:tcPr>
          <w:p w14:paraId="3E46E6D4" w14:textId="77777777" w:rsidR="0091615D" w:rsidRDefault="0091615D" w:rsidP="00A90462">
            <w:r>
              <w:t>Session 4</w:t>
            </w:r>
          </w:p>
          <w:p w14:paraId="4112158D" w14:textId="796D5C10" w:rsidR="0091615D" w:rsidRDefault="0091615D" w:rsidP="0091615D">
            <w:r>
              <w:t>14-00 – 15-30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14:paraId="6DD1A773" w14:textId="77777777" w:rsidR="0091615D" w:rsidRDefault="0091615D" w:rsidP="00A90462">
            <w:r>
              <w:t>Case studies 5 and 6 based on questions and ideas from the readers of those case studies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1F11CFD4" w14:textId="77777777" w:rsidR="0091615D" w:rsidRPr="00BB0A5A" w:rsidRDefault="0091615D" w:rsidP="00A90462">
            <w:pPr>
              <w:rPr>
                <w:i/>
              </w:rPr>
            </w:pPr>
          </w:p>
        </w:tc>
      </w:tr>
      <w:tr w:rsidR="00FA4549" w14:paraId="24A9D1FA" w14:textId="77777777" w:rsidTr="00FA4549">
        <w:tc>
          <w:tcPr>
            <w:tcW w:w="1879" w:type="dxa"/>
          </w:tcPr>
          <w:p w14:paraId="4544A6C1" w14:textId="374FF4AB" w:rsidR="005A3434" w:rsidRDefault="00FA4549" w:rsidP="009B6485">
            <w:r>
              <w:t>Tea</w:t>
            </w:r>
            <w:r w:rsidR="005A3434">
              <w:t xml:space="preserve"> </w:t>
            </w:r>
            <w:r w:rsidR="00A401A1">
              <w:t>break</w:t>
            </w:r>
          </w:p>
          <w:p w14:paraId="7CF5BE17" w14:textId="6D07E64B" w:rsidR="00FA4549" w:rsidRDefault="005A3434" w:rsidP="009B6485">
            <w:r>
              <w:t>15-30 – 16-00</w:t>
            </w:r>
          </w:p>
        </w:tc>
        <w:tc>
          <w:tcPr>
            <w:tcW w:w="4127" w:type="dxa"/>
          </w:tcPr>
          <w:p w14:paraId="7A8A7CC0" w14:textId="77777777" w:rsidR="00FA4549" w:rsidRDefault="00FA4549" w:rsidP="00FA4549"/>
        </w:tc>
        <w:tc>
          <w:tcPr>
            <w:tcW w:w="3004" w:type="dxa"/>
          </w:tcPr>
          <w:p w14:paraId="2DE0D075" w14:textId="77777777" w:rsidR="00FA4549" w:rsidRPr="00BB0A5A" w:rsidRDefault="00FA4549" w:rsidP="009B6485">
            <w:pPr>
              <w:rPr>
                <w:i/>
              </w:rPr>
            </w:pPr>
          </w:p>
        </w:tc>
      </w:tr>
      <w:tr w:rsidR="00E40C41" w14:paraId="0DDE3F89" w14:textId="77777777" w:rsidTr="00505CFE">
        <w:tc>
          <w:tcPr>
            <w:tcW w:w="1879" w:type="dxa"/>
          </w:tcPr>
          <w:p w14:paraId="43C8A373" w14:textId="77777777" w:rsidR="00E40C41" w:rsidRDefault="00E40C41" w:rsidP="00505CFE">
            <w:r>
              <w:t>Session 5</w:t>
            </w:r>
          </w:p>
          <w:p w14:paraId="2E7BBE8B" w14:textId="0645518E" w:rsidR="005A3434" w:rsidRDefault="0091615D" w:rsidP="0091615D">
            <w:r>
              <w:t>16</w:t>
            </w:r>
            <w:r w:rsidR="005A3434">
              <w:t xml:space="preserve">-00 – </w:t>
            </w:r>
            <w:r>
              <w:t>17</w:t>
            </w:r>
            <w:r w:rsidR="005A3434">
              <w:t>-00</w:t>
            </w:r>
          </w:p>
        </w:tc>
        <w:tc>
          <w:tcPr>
            <w:tcW w:w="4127" w:type="dxa"/>
          </w:tcPr>
          <w:p w14:paraId="5C49A739" w14:textId="77777777" w:rsidR="00E40C41" w:rsidRDefault="00E40C41" w:rsidP="00505CFE">
            <w:r>
              <w:t>TEWA and community philanthropy – Rita Thapa</w:t>
            </w:r>
          </w:p>
        </w:tc>
        <w:tc>
          <w:tcPr>
            <w:tcW w:w="3004" w:type="dxa"/>
          </w:tcPr>
          <w:p w14:paraId="10A10F8D" w14:textId="77777777" w:rsidR="00E40C41" w:rsidRPr="00BB0A5A" w:rsidRDefault="00E40C41" w:rsidP="00505CFE">
            <w:pPr>
              <w:rPr>
                <w:i/>
              </w:rPr>
            </w:pPr>
            <w:r>
              <w:rPr>
                <w:i/>
              </w:rPr>
              <w:t>Thoughts and experience about the idea of community philanthropy as a principle and an experience: lessons for other contexts and countries?</w:t>
            </w:r>
          </w:p>
        </w:tc>
      </w:tr>
      <w:tr w:rsidR="00A401A1" w14:paraId="25A81F64" w14:textId="77777777" w:rsidTr="00232D39">
        <w:tc>
          <w:tcPr>
            <w:tcW w:w="1879" w:type="dxa"/>
            <w:tcBorders>
              <w:bottom w:val="single" w:sz="4" w:space="0" w:color="auto"/>
            </w:tcBorders>
          </w:tcPr>
          <w:p w14:paraId="3DC9102D" w14:textId="657E67CF" w:rsidR="00A401A1" w:rsidRDefault="00A401A1" w:rsidP="009B6485">
            <w:r>
              <w:t>Wrap up and review</w:t>
            </w:r>
          </w:p>
          <w:p w14:paraId="1D59CCE6" w14:textId="3E865AE9" w:rsidR="00A401A1" w:rsidRDefault="00A401A1" w:rsidP="009B6485">
            <w:r>
              <w:t>17-00 – 17-30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14:paraId="1916478F" w14:textId="692F62BD" w:rsidR="00A401A1" w:rsidRDefault="00A401A1" w:rsidP="00BB0A5A">
            <w:r>
              <w:t xml:space="preserve">Review the day and </w:t>
            </w:r>
            <w:r w:rsidR="007762E0">
              <w:t>draw together ideas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06C3EEAD" w14:textId="15727D6E" w:rsidR="00A401A1" w:rsidRPr="00BB0A5A" w:rsidRDefault="007762E0" w:rsidP="009B6485">
            <w:pPr>
              <w:rPr>
                <w:i/>
              </w:rPr>
            </w:pPr>
            <w:r>
              <w:rPr>
                <w:i/>
              </w:rPr>
              <w:t>Making sure we consolidate what we’ve found out</w:t>
            </w:r>
          </w:p>
        </w:tc>
      </w:tr>
      <w:tr w:rsidR="00E40C41" w14:paraId="21F426A8" w14:textId="77777777" w:rsidTr="00232D39">
        <w:tc>
          <w:tcPr>
            <w:tcW w:w="1879" w:type="dxa"/>
            <w:tcBorders>
              <w:bottom w:val="single" w:sz="4" w:space="0" w:color="auto"/>
            </w:tcBorders>
          </w:tcPr>
          <w:p w14:paraId="168EB00C" w14:textId="0730164E" w:rsidR="00E40C41" w:rsidRDefault="00E40C41" w:rsidP="009B6485">
            <w:r>
              <w:t>Evening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14:paraId="7B047D05" w14:textId="3185EE80" w:rsidR="00E40C41" w:rsidRDefault="00E40C41" w:rsidP="00BB0A5A">
            <w:r>
              <w:t>Meal and free discussions!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763D1FA6" w14:textId="77777777" w:rsidR="00E40C41" w:rsidRPr="00BB0A5A" w:rsidRDefault="00E40C41" w:rsidP="009B6485">
            <w:pPr>
              <w:rPr>
                <w:i/>
              </w:rPr>
            </w:pPr>
          </w:p>
        </w:tc>
      </w:tr>
      <w:tr w:rsidR="00BB0A5A" w14:paraId="6D890537" w14:textId="77777777" w:rsidTr="00232D39">
        <w:tc>
          <w:tcPr>
            <w:tcW w:w="9010" w:type="dxa"/>
            <w:gridSpan w:val="3"/>
            <w:shd w:val="clear" w:color="auto" w:fill="D9D9D9" w:themeFill="background1" w:themeFillShade="D9"/>
          </w:tcPr>
          <w:p w14:paraId="32BBE691" w14:textId="77777777" w:rsidR="00BB0A5A" w:rsidRPr="00BB0A5A" w:rsidRDefault="00BB0A5A" w:rsidP="009B6485">
            <w:pPr>
              <w:rPr>
                <w:i/>
              </w:rPr>
            </w:pPr>
            <w:r>
              <w:t>Tuesday</w:t>
            </w:r>
          </w:p>
        </w:tc>
      </w:tr>
      <w:tr w:rsidR="00BB0A5A" w14:paraId="7B4A1139" w14:textId="77777777" w:rsidTr="00FA4549">
        <w:tc>
          <w:tcPr>
            <w:tcW w:w="1879" w:type="dxa"/>
          </w:tcPr>
          <w:p w14:paraId="0F3D5681" w14:textId="77777777" w:rsidR="006028D0" w:rsidRDefault="00797417" w:rsidP="00894CA8">
            <w:r>
              <w:t xml:space="preserve">Session 1 </w:t>
            </w:r>
          </w:p>
          <w:p w14:paraId="5374786C" w14:textId="63B184A1" w:rsidR="00BB0A5A" w:rsidRDefault="006028D0" w:rsidP="00894CA8">
            <w:r>
              <w:t>Including lunch hosted by NSET</w:t>
            </w:r>
            <w:r w:rsidR="00894CA8">
              <w:t xml:space="preserve"> </w:t>
            </w:r>
          </w:p>
          <w:p w14:paraId="3C9A0631" w14:textId="44ABD5FE" w:rsidR="00894CA8" w:rsidRDefault="00894CA8" w:rsidP="00894CA8">
            <w:r>
              <w:t>8</w:t>
            </w:r>
            <w:r w:rsidR="006028D0">
              <w:t>-30 – 13</w:t>
            </w:r>
            <w:r w:rsidR="000F6ACC">
              <w:t>-30</w:t>
            </w:r>
          </w:p>
        </w:tc>
        <w:tc>
          <w:tcPr>
            <w:tcW w:w="4127" w:type="dxa"/>
          </w:tcPr>
          <w:p w14:paraId="7BEC5F56" w14:textId="560CF419" w:rsidR="00BB0A5A" w:rsidRPr="00281FA3" w:rsidRDefault="00BB0A5A" w:rsidP="00FA454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t>Field visit and group discussion of NSET case on site</w:t>
            </w:r>
            <w:r w:rsidR="002465C7">
              <w:t xml:space="preserve">: </w:t>
            </w:r>
            <w:r w:rsidR="002465C7" w:rsidRPr="002465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 Disaster/Earthquake Vulnerability Walk in Patan </w:t>
            </w:r>
            <w:proofErr w:type="gramStart"/>
            <w:r w:rsidR="002465C7" w:rsidRPr="002465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Area  (</w:t>
            </w:r>
            <w:proofErr w:type="gramEnd"/>
            <w:r w:rsidR="002465C7" w:rsidRPr="002465C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3-4 km (20-30 min from the program venue)including some community initiatives in that area</w:t>
            </w:r>
          </w:p>
        </w:tc>
        <w:tc>
          <w:tcPr>
            <w:tcW w:w="3004" w:type="dxa"/>
          </w:tcPr>
          <w:p w14:paraId="361268C5" w14:textId="2C3A058E" w:rsidR="00BB0A5A" w:rsidRPr="00BB0A5A" w:rsidRDefault="00FC040F" w:rsidP="009B6485">
            <w:pPr>
              <w:rPr>
                <w:i/>
              </w:rPr>
            </w:pPr>
            <w:r>
              <w:rPr>
                <w:i/>
              </w:rPr>
              <w:t xml:space="preserve">NSET, our co-hosts, will share their work with us and </w:t>
            </w:r>
            <w:proofErr w:type="gramStart"/>
            <w:r>
              <w:rPr>
                <w:i/>
              </w:rPr>
              <w:t>also</w:t>
            </w:r>
            <w:proofErr w:type="gramEnd"/>
            <w:r>
              <w:rPr>
                <w:i/>
              </w:rPr>
              <w:t xml:space="preserve"> we will discuss their case study</w:t>
            </w:r>
            <w:r w:rsidR="006028D0">
              <w:rPr>
                <w:i/>
              </w:rPr>
              <w:t>. They are hosting us for lunch.</w:t>
            </w:r>
          </w:p>
        </w:tc>
      </w:tr>
      <w:tr w:rsidR="00BB0A5A" w14:paraId="1ED7F8DB" w14:textId="77777777" w:rsidTr="00FA4549">
        <w:tc>
          <w:tcPr>
            <w:tcW w:w="1879" w:type="dxa"/>
          </w:tcPr>
          <w:p w14:paraId="76B49AA3" w14:textId="77777777" w:rsidR="00BB0A5A" w:rsidRDefault="00797417" w:rsidP="009B6485">
            <w:r>
              <w:t>Session 2</w:t>
            </w:r>
          </w:p>
          <w:p w14:paraId="76FE1462" w14:textId="69715745" w:rsidR="0091615D" w:rsidRDefault="007762E0" w:rsidP="007762E0">
            <w:r>
              <w:t>13-30</w:t>
            </w:r>
            <w:r w:rsidR="00A401A1">
              <w:t xml:space="preserve"> – </w:t>
            </w:r>
            <w:r>
              <w:t>15</w:t>
            </w:r>
            <w:r w:rsidR="00A401A1">
              <w:t>-</w:t>
            </w:r>
            <w:r>
              <w:t>3</w:t>
            </w:r>
            <w:r w:rsidR="00A401A1">
              <w:t>0</w:t>
            </w:r>
          </w:p>
        </w:tc>
        <w:tc>
          <w:tcPr>
            <w:tcW w:w="4127" w:type="dxa"/>
          </w:tcPr>
          <w:p w14:paraId="0C60E26D" w14:textId="7633152F" w:rsidR="00BB0A5A" w:rsidRDefault="00797417" w:rsidP="00B74FE3">
            <w:r>
              <w:t>Case studies 8</w:t>
            </w:r>
            <w:r w:rsidR="00B74FE3">
              <w:t>,</w:t>
            </w:r>
            <w:r>
              <w:t xml:space="preserve"> 9</w:t>
            </w:r>
            <w:r w:rsidR="00B74FE3">
              <w:t xml:space="preserve"> and 10</w:t>
            </w:r>
          </w:p>
        </w:tc>
        <w:tc>
          <w:tcPr>
            <w:tcW w:w="3004" w:type="dxa"/>
          </w:tcPr>
          <w:p w14:paraId="7BDB1595" w14:textId="77777777" w:rsidR="00BB0A5A" w:rsidRPr="00BB0A5A" w:rsidRDefault="00BB0A5A" w:rsidP="009B6485">
            <w:pPr>
              <w:rPr>
                <w:i/>
              </w:rPr>
            </w:pPr>
          </w:p>
        </w:tc>
      </w:tr>
      <w:tr w:rsidR="00BB0A5A" w14:paraId="3D98F6EB" w14:textId="77777777" w:rsidTr="00FA4549">
        <w:tc>
          <w:tcPr>
            <w:tcW w:w="1879" w:type="dxa"/>
          </w:tcPr>
          <w:p w14:paraId="3A6876EF" w14:textId="36399960" w:rsidR="00BB0A5A" w:rsidRDefault="00797417" w:rsidP="009B6485">
            <w:r>
              <w:t>Tea</w:t>
            </w:r>
            <w:r w:rsidR="00A401A1">
              <w:t xml:space="preserve"> break</w:t>
            </w:r>
          </w:p>
          <w:p w14:paraId="5E72A99F" w14:textId="11EEBB46" w:rsidR="00A401A1" w:rsidRDefault="007762E0" w:rsidP="00B62011">
            <w:r>
              <w:t>15-3</w:t>
            </w:r>
            <w:r w:rsidR="00A401A1">
              <w:t>0 – 16-</w:t>
            </w:r>
            <w:r w:rsidR="00B62011">
              <w:t>0</w:t>
            </w:r>
            <w:r w:rsidR="00A401A1">
              <w:t>0</w:t>
            </w:r>
          </w:p>
        </w:tc>
        <w:tc>
          <w:tcPr>
            <w:tcW w:w="4127" w:type="dxa"/>
          </w:tcPr>
          <w:p w14:paraId="6FE21E36" w14:textId="77777777" w:rsidR="00BB0A5A" w:rsidRDefault="00BB0A5A" w:rsidP="00FA4549"/>
        </w:tc>
        <w:tc>
          <w:tcPr>
            <w:tcW w:w="3004" w:type="dxa"/>
          </w:tcPr>
          <w:p w14:paraId="50ADFB92" w14:textId="77777777" w:rsidR="00BB0A5A" w:rsidRPr="00BB0A5A" w:rsidRDefault="00BB0A5A" w:rsidP="009B6485">
            <w:pPr>
              <w:rPr>
                <w:i/>
              </w:rPr>
            </w:pPr>
          </w:p>
        </w:tc>
      </w:tr>
      <w:tr w:rsidR="00797417" w14:paraId="363728BF" w14:textId="77777777" w:rsidTr="00232D39">
        <w:tc>
          <w:tcPr>
            <w:tcW w:w="1879" w:type="dxa"/>
            <w:tcBorders>
              <w:bottom w:val="single" w:sz="4" w:space="0" w:color="auto"/>
            </w:tcBorders>
          </w:tcPr>
          <w:p w14:paraId="175E3435" w14:textId="30A73C75" w:rsidR="00797417" w:rsidRDefault="00797417" w:rsidP="00797417">
            <w:r>
              <w:t>Session 3</w:t>
            </w:r>
          </w:p>
          <w:p w14:paraId="360D2091" w14:textId="24C0337C" w:rsidR="00A401A1" w:rsidRDefault="00A401A1" w:rsidP="00797417">
            <w:r>
              <w:lastRenderedPageBreak/>
              <w:t>16-</w:t>
            </w:r>
            <w:r w:rsidR="00B62011">
              <w:t>00</w:t>
            </w:r>
            <w:r>
              <w:t xml:space="preserve"> – </w:t>
            </w:r>
            <w:r w:rsidR="00B62011">
              <w:t>17</w:t>
            </w:r>
            <w:r>
              <w:t>-</w:t>
            </w:r>
            <w:r w:rsidR="00B62011">
              <w:t>3</w:t>
            </w:r>
            <w:r>
              <w:t>0</w:t>
            </w:r>
          </w:p>
          <w:p w14:paraId="304557E9" w14:textId="40DD97AC" w:rsidR="00A401A1" w:rsidRDefault="00A401A1" w:rsidP="00797417">
            <w:r>
              <w:t>(slightly late ending)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14:paraId="62C8374A" w14:textId="77777777" w:rsidR="00797417" w:rsidRDefault="00797417" w:rsidP="00FA4549">
            <w:pPr>
              <w:rPr>
                <w:b/>
              </w:rPr>
            </w:pPr>
            <w:r w:rsidRPr="00397139">
              <w:rPr>
                <w:b/>
              </w:rPr>
              <w:lastRenderedPageBreak/>
              <w:t xml:space="preserve">Sustainable </w:t>
            </w:r>
            <w:r w:rsidR="00B74FE3">
              <w:rPr>
                <w:b/>
              </w:rPr>
              <w:t xml:space="preserve">CSO and </w:t>
            </w:r>
            <w:r w:rsidRPr="00397139">
              <w:rPr>
                <w:b/>
              </w:rPr>
              <w:t xml:space="preserve">NGOs? The </w:t>
            </w:r>
            <w:r w:rsidRPr="00397139">
              <w:rPr>
                <w:b/>
              </w:rPr>
              <w:lastRenderedPageBreak/>
              <w:t>opportunities and constraints of local level NGOs</w:t>
            </w:r>
          </w:p>
          <w:p w14:paraId="6F4A4482" w14:textId="2BDFECF0" w:rsidR="00A401A1" w:rsidRPr="00397139" w:rsidRDefault="00A401A1" w:rsidP="00FA4549">
            <w:pPr>
              <w:rPr>
                <w:b/>
              </w:rPr>
            </w:pPr>
            <w:r>
              <w:rPr>
                <w:b/>
              </w:rPr>
              <w:t>(See discussion paper ‘Can we change the world?’)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0F331848" w14:textId="3C0BE4E1" w:rsidR="00797417" w:rsidRPr="00BB0A5A" w:rsidRDefault="00797417" w:rsidP="00FC040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This is a space for people to </w:t>
            </w:r>
            <w:r>
              <w:rPr>
                <w:i/>
              </w:rPr>
              <w:lastRenderedPageBreak/>
              <w:t>share and compare experience</w:t>
            </w:r>
            <w:r w:rsidR="00FC040F">
              <w:rPr>
                <w:i/>
              </w:rPr>
              <w:t>, providing mutual support.</w:t>
            </w:r>
            <w:r>
              <w:rPr>
                <w:i/>
              </w:rPr>
              <w:t xml:space="preserve"> </w:t>
            </w:r>
            <w:r w:rsidR="00FC040F">
              <w:rPr>
                <w:i/>
              </w:rPr>
              <w:t>We</w:t>
            </w:r>
            <w:r>
              <w:rPr>
                <w:i/>
              </w:rPr>
              <w:t xml:space="preserve"> </w:t>
            </w:r>
            <w:r w:rsidR="00FC040F">
              <w:rPr>
                <w:i/>
              </w:rPr>
              <w:t>may base a paper on this discussion</w:t>
            </w:r>
          </w:p>
        </w:tc>
      </w:tr>
      <w:tr w:rsidR="007762E0" w14:paraId="2DFF3F0F" w14:textId="77777777" w:rsidTr="00A90462">
        <w:tc>
          <w:tcPr>
            <w:tcW w:w="1879" w:type="dxa"/>
            <w:tcBorders>
              <w:bottom w:val="single" w:sz="4" w:space="0" w:color="auto"/>
            </w:tcBorders>
          </w:tcPr>
          <w:p w14:paraId="5E860D9A" w14:textId="77777777" w:rsidR="007762E0" w:rsidRDefault="007762E0" w:rsidP="00A90462">
            <w:r>
              <w:lastRenderedPageBreak/>
              <w:t>Wrap up and review</w:t>
            </w:r>
          </w:p>
          <w:p w14:paraId="57C4AA4E" w14:textId="3C7A7634" w:rsidR="007762E0" w:rsidRDefault="00B62011" w:rsidP="00A90462">
            <w:r>
              <w:t>17-30</w:t>
            </w:r>
            <w:r w:rsidR="007762E0">
              <w:t xml:space="preserve"> – 18-</w:t>
            </w:r>
            <w:r>
              <w:t>0</w:t>
            </w:r>
            <w:r w:rsidR="007762E0">
              <w:t>0</w:t>
            </w:r>
          </w:p>
        </w:tc>
        <w:tc>
          <w:tcPr>
            <w:tcW w:w="4127" w:type="dxa"/>
            <w:tcBorders>
              <w:bottom w:val="single" w:sz="4" w:space="0" w:color="auto"/>
            </w:tcBorders>
          </w:tcPr>
          <w:p w14:paraId="2EC6589D" w14:textId="77777777" w:rsidR="007762E0" w:rsidRDefault="007762E0" w:rsidP="00A90462">
            <w:r>
              <w:t>Review the day and draw together ideas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0A42568E" w14:textId="77777777" w:rsidR="007762E0" w:rsidRPr="00BB0A5A" w:rsidRDefault="007762E0" w:rsidP="00A90462">
            <w:pPr>
              <w:rPr>
                <w:i/>
              </w:rPr>
            </w:pPr>
            <w:r>
              <w:rPr>
                <w:i/>
              </w:rPr>
              <w:t>Making sure we consolidate what we’ve found out</w:t>
            </w:r>
          </w:p>
        </w:tc>
      </w:tr>
      <w:tr w:rsidR="00B62011" w14:paraId="44B38227" w14:textId="77777777" w:rsidTr="00A90462">
        <w:tc>
          <w:tcPr>
            <w:tcW w:w="1879" w:type="dxa"/>
            <w:tcBorders>
              <w:bottom w:val="single" w:sz="4" w:space="0" w:color="auto"/>
            </w:tcBorders>
          </w:tcPr>
          <w:p w14:paraId="12388D1E" w14:textId="77777777" w:rsidR="00B62011" w:rsidRDefault="00B62011" w:rsidP="00A90462"/>
        </w:tc>
        <w:tc>
          <w:tcPr>
            <w:tcW w:w="4127" w:type="dxa"/>
            <w:tcBorders>
              <w:bottom w:val="single" w:sz="4" w:space="0" w:color="auto"/>
            </w:tcBorders>
          </w:tcPr>
          <w:p w14:paraId="1E8A836E" w14:textId="77777777" w:rsidR="00B62011" w:rsidRDefault="00B62011" w:rsidP="00A90462">
            <w:r>
              <w:t>Meal and free discussions!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14:paraId="42E0CA09" w14:textId="77777777" w:rsidR="00B62011" w:rsidRPr="00BB0A5A" w:rsidRDefault="00B62011" w:rsidP="00A90462">
            <w:pPr>
              <w:rPr>
                <w:i/>
              </w:rPr>
            </w:pPr>
          </w:p>
        </w:tc>
      </w:tr>
      <w:tr w:rsidR="00232D39" w14:paraId="40551DE0" w14:textId="77777777" w:rsidTr="00232D39">
        <w:tc>
          <w:tcPr>
            <w:tcW w:w="9010" w:type="dxa"/>
            <w:gridSpan w:val="3"/>
            <w:shd w:val="clear" w:color="auto" w:fill="D9D9D9" w:themeFill="background1" w:themeFillShade="D9"/>
          </w:tcPr>
          <w:p w14:paraId="7D22EFC4" w14:textId="77777777" w:rsidR="00232D39" w:rsidRDefault="00232D39" w:rsidP="009B6485">
            <w:pPr>
              <w:rPr>
                <w:i/>
              </w:rPr>
            </w:pPr>
            <w:r>
              <w:t>Wednesday</w:t>
            </w:r>
          </w:p>
        </w:tc>
      </w:tr>
      <w:tr w:rsidR="00232D39" w14:paraId="2289908E" w14:textId="77777777" w:rsidTr="00FA4549">
        <w:tc>
          <w:tcPr>
            <w:tcW w:w="1879" w:type="dxa"/>
          </w:tcPr>
          <w:p w14:paraId="4C7D3571" w14:textId="77777777" w:rsidR="00232D39" w:rsidRDefault="00DA4612" w:rsidP="00B74FE3">
            <w:r>
              <w:t xml:space="preserve">Session </w:t>
            </w:r>
            <w:r w:rsidR="00B62011">
              <w:t>1</w:t>
            </w:r>
            <w:r>
              <w:t xml:space="preserve"> </w:t>
            </w:r>
          </w:p>
          <w:p w14:paraId="7A780158" w14:textId="77777777" w:rsidR="00B62011" w:rsidRDefault="00B62011" w:rsidP="00B74FE3"/>
          <w:p w14:paraId="311D3A71" w14:textId="14F1DCB7" w:rsidR="00B62011" w:rsidRDefault="000F6ACC" w:rsidP="00B74FE3">
            <w:r>
              <w:t>08-30</w:t>
            </w:r>
            <w:r w:rsidR="00B62011">
              <w:t xml:space="preserve"> – 10-30</w:t>
            </w:r>
          </w:p>
        </w:tc>
        <w:tc>
          <w:tcPr>
            <w:tcW w:w="4127" w:type="dxa"/>
          </w:tcPr>
          <w:p w14:paraId="4957CCBA" w14:textId="77777777" w:rsidR="00232D39" w:rsidRDefault="00DA4612" w:rsidP="00FA4549">
            <w:r>
              <w:t>Group co-created paper reflecting on learning from all the cases</w:t>
            </w:r>
          </w:p>
        </w:tc>
        <w:tc>
          <w:tcPr>
            <w:tcW w:w="3004" w:type="dxa"/>
          </w:tcPr>
          <w:p w14:paraId="4855E6F1" w14:textId="70963DAD" w:rsidR="00232D39" w:rsidRDefault="00FC040F" w:rsidP="00FC040F">
            <w:pPr>
              <w:rPr>
                <w:i/>
              </w:rPr>
            </w:pPr>
            <w:r>
              <w:rPr>
                <w:i/>
              </w:rPr>
              <w:t>We will</w:t>
            </w:r>
            <w:r w:rsidR="00AD608F">
              <w:rPr>
                <w:i/>
              </w:rPr>
              <w:t xml:space="preserve"> collate the feedback and discussion of the individual cases</w:t>
            </w:r>
            <w:r w:rsidR="00B62011">
              <w:rPr>
                <w:i/>
              </w:rPr>
              <w:t xml:space="preserve"> and</w:t>
            </w:r>
            <w:r w:rsidR="00AD608F">
              <w:rPr>
                <w:i/>
              </w:rPr>
              <w:t xml:space="preserve"> </w:t>
            </w:r>
            <w:r>
              <w:rPr>
                <w:i/>
              </w:rPr>
              <w:t>share that</w:t>
            </w:r>
            <w:r w:rsidR="00AD608F">
              <w:rPr>
                <w:i/>
              </w:rPr>
              <w:t xml:space="preserve">, </w:t>
            </w:r>
            <w:r>
              <w:rPr>
                <w:i/>
              </w:rPr>
              <w:t>for example</w:t>
            </w:r>
            <w:r w:rsidR="00AD608F">
              <w:rPr>
                <w:i/>
              </w:rPr>
              <w:t xml:space="preserve"> with headlines on flipcha</w:t>
            </w:r>
            <w:r w:rsidR="00B62011">
              <w:rPr>
                <w:i/>
              </w:rPr>
              <w:t>rt sheets stuck round the walls. W</w:t>
            </w:r>
            <w:r w:rsidR="00AD608F">
              <w:rPr>
                <w:i/>
              </w:rPr>
              <w:t>e can use this to start a discussion of what is emerging from our work together</w:t>
            </w:r>
          </w:p>
        </w:tc>
      </w:tr>
      <w:tr w:rsidR="00232D39" w14:paraId="4162CB52" w14:textId="77777777" w:rsidTr="00FA4549">
        <w:tc>
          <w:tcPr>
            <w:tcW w:w="1879" w:type="dxa"/>
          </w:tcPr>
          <w:p w14:paraId="452EC1C0" w14:textId="77777777" w:rsidR="00232D39" w:rsidRDefault="00AD608F" w:rsidP="00797417">
            <w:r>
              <w:t>Coffee</w:t>
            </w:r>
          </w:p>
          <w:p w14:paraId="127B6BBC" w14:textId="22F6773E" w:rsidR="00B62011" w:rsidRDefault="00B62011" w:rsidP="00797417">
            <w:r>
              <w:t>10-30 – 11-00</w:t>
            </w:r>
          </w:p>
        </w:tc>
        <w:tc>
          <w:tcPr>
            <w:tcW w:w="4127" w:type="dxa"/>
          </w:tcPr>
          <w:p w14:paraId="23E0BE1A" w14:textId="77777777" w:rsidR="00232D39" w:rsidRDefault="00232D39" w:rsidP="00FA4549"/>
        </w:tc>
        <w:tc>
          <w:tcPr>
            <w:tcW w:w="3004" w:type="dxa"/>
          </w:tcPr>
          <w:p w14:paraId="7FE9A4C3" w14:textId="77777777" w:rsidR="00232D39" w:rsidRDefault="00232D39" w:rsidP="009B6485">
            <w:pPr>
              <w:rPr>
                <w:i/>
              </w:rPr>
            </w:pPr>
          </w:p>
        </w:tc>
      </w:tr>
      <w:tr w:rsidR="00232D39" w14:paraId="58E9C831" w14:textId="77777777" w:rsidTr="00FA4549">
        <w:tc>
          <w:tcPr>
            <w:tcW w:w="1879" w:type="dxa"/>
          </w:tcPr>
          <w:p w14:paraId="6BB45D49" w14:textId="77777777" w:rsidR="00232D39" w:rsidRDefault="00B74FE3" w:rsidP="00797417">
            <w:r>
              <w:t>Session 3</w:t>
            </w:r>
          </w:p>
          <w:p w14:paraId="061ED3A5" w14:textId="7DED8E6F" w:rsidR="00B62011" w:rsidRDefault="00B62011" w:rsidP="00797417">
            <w:r>
              <w:t xml:space="preserve">11-00 </w:t>
            </w:r>
            <w:r w:rsidR="001B713E">
              <w:t>–</w:t>
            </w:r>
            <w:r>
              <w:t xml:space="preserve"> </w:t>
            </w:r>
            <w:r w:rsidR="001B713E">
              <w:t>13-00</w:t>
            </w:r>
          </w:p>
        </w:tc>
        <w:tc>
          <w:tcPr>
            <w:tcW w:w="4127" w:type="dxa"/>
          </w:tcPr>
          <w:p w14:paraId="67AA2606" w14:textId="77777777" w:rsidR="00232D39" w:rsidRDefault="00AD608F" w:rsidP="00FA4549">
            <w:r>
              <w:t>Group co-created paper reflecting on learning from all the cases</w:t>
            </w:r>
          </w:p>
        </w:tc>
        <w:tc>
          <w:tcPr>
            <w:tcW w:w="3004" w:type="dxa"/>
          </w:tcPr>
          <w:p w14:paraId="0581A028" w14:textId="644950F9" w:rsidR="00232D39" w:rsidRDefault="00AD608F" w:rsidP="009B6485">
            <w:pPr>
              <w:rPr>
                <w:i/>
              </w:rPr>
            </w:pPr>
            <w:r>
              <w:rPr>
                <w:i/>
              </w:rPr>
              <w:t>Offer a template for a paper and start to populate it</w:t>
            </w:r>
            <w:r w:rsidR="00B62011">
              <w:rPr>
                <w:i/>
              </w:rPr>
              <w:t>. All together or in groups</w:t>
            </w:r>
          </w:p>
        </w:tc>
      </w:tr>
      <w:tr w:rsidR="00232D39" w14:paraId="57A95AFE" w14:textId="77777777" w:rsidTr="00FA4549">
        <w:tc>
          <w:tcPr>
            <w:tcW w:w="1879" w:type="dxa"/>
          </w:tcPr>
          <w:p w14:paraId="1D7E450B" w14:textId="77777777" w:rsidR="00232D39" w:rsidRDefault="00C412F6" w:rsidP="00797417">
            <w:r>
              <w:t>Lunch</w:t>
            </w:r>
          </w:p>
          <w:p w14:paraId="1BB1D958" w14:textId="5303E504" w:rsidR="001B713E" w:rsidRDefault="001B713E" w:rsidP="00797417">
            <w:r>
              <w:t>13-00 – 14-00</w:t>
            </w:r>
          </w:p>
        </w:tc>
        <w:tc>
          <w:tcPr>
            <w:tcW w:w="4127" w:type="dxa"/>
          </w:tcPr>
          <w:p w14:paraId="10EBBAC5" w14:textId="77777777" w:rsidR="00232D39" w:rsidRDefault="00232D39" w:rsidP="00FA4549"/>
        </w:tc>
        <w:tc>
          <w:tcPr>
            <w:tcW w:w="3004" w:type="dxa"/>
          </w:tcPr>
          <w:p w14:paraId="3E68DB14" w14:textId="77777777" w:rsidR="00232D39" w:rsidRDefault="00232D39" w:rsidP="009B6485">
            <w:pPr>
              <w:rPr>
                <w:i/>
              </w:rPr>
            </w:pPr>
          </w:p>
        </w:tc>
      </w:tr>
      <w:tr w:rsidR="00C412F6" w14:paraId="6B71F02A" w14:textId="77777777" w:rsidTr="00FA4549">
        <w:tc>
          <w:tcPr>
            <w:tcW w:w="1879" w:type="dxa"/>
          </w:tcPr>
          <w:p w14:paraId="5775A20B" w14:textId="77777777" w:rsidR="00C412F6" w:rsidRDefault="00C412F6" w:rsidP="00797417">
            <w:r>
              <w:t>Afternoon</w:t>
            </w:r>
          </w:p>
          <w:p w14:paraId="56D666CC" w14:textId="77777777" w:rsidR="001B713E" w:rsidRDefault="001B713E" w:rsidP="00797417"/>
          <w:p w14:paraId="17149C1E" w14:textId="0AC2ADDD" w:rsidR="001B713E" w:rsidRDefault="001B713E" w:rsidP="00281FA3">
            <w:r>
              <w:t xml:space="preserve">14-00 </w:t>
            </w:r>
            <w:r w:rsidR="00281FA3">
              <w:t>–</w:t>
            </w:r>
            <w:r>
              <w:t xml:space="preserve"> </w:t>
            </w:r>
            <w:r w:rsidR="00281FA3">
              <w:t>17-</w:t>
            </w:r>
            <w:bookmarkStart w:id="0" w:name="_GoBack"/>
            <w:bookmarkEnd w:id="0"/>
            <w:r w:rsidR="00281FA3">
              <w:t>00</w:t>
            </w:r>
          </w:p>
        </w:tc>
        <w:tc>
          <w:tcPr>
            <w:tcW w:w="4127" w:type="dxa"/>
          </w:tcPr>
          <w:p w14:paraId="41B6E8F5" w14:textId="2E3BCD7F" w:rsidR="00B74FE3" w:rsidRPr="00FC040F" w:rsidRDefault="00B74FE3" w:rsidP="00B74FE3">
            <w:r w:rsidRPr="00FC040F">
              <w:t xml:space="preserve">Open session: define this before lunch, with possibility of small 3 </w:t>
            </w:r>
            <w:proofErr w:type="gramStart"/>
            <w:r w:rsidRPr="00FC040F">
              <w:t>person</w:t>
            </w:r>
            <w:proofErr w:type="gramEnd"/>
            <w:r w:rsidRPr="00FC040F">
              <w:t xml:space="preserve"> works groups on themes and summary </w:t>
            </w:r>
          </w:p>
          <w:p w14:paraId="12B499A9" w14:textId="1E527A80" w:rsidR="00B74FE3" w:rsidRPr="00FC040F" w:rsidRDefault="00B74FE3" w:rsidP="00B74FE3">
            <w:r w:rsidRPr="00FC040F">
              <w:t xml:space="preserve">Winding up session – three groups, nine countries, one event. </w:t>
            </w:r>
          </w:p>
          <w:p w14:paraId="76B3F677" w14:textId="77777777" w:rsidR="00B74FE3" w:rsidRPr="00FC040F" w:rsidRDefault="00B74FE3" w:rsidP="00B74FE3"/>
          <w:p w14:paraId="5D32541E" w14:textId="5E97F8E5" w:rsidR="00B74FE3" w:rsidRPr="00DD0E16" w:rsidRDefault="00B74FE3" w:rsidP="00B74FE3">
            <w:r w:rsidRPr="00FC040F">
              <w:t>What next</w:t>
            </w:r>
            <w:r>
              <w:rPr>
                <w:b/>
              </w:rPr>
              <w:t>!</w:t>
            </w:r>
            <w:r w:rsidR="00DD0E16">
              <w:rPr>
                <w:b/>
              </w:rPr>
              <w:t xml:space="preserve"> – </w:t>
            </w:r>
            <w:r w:rsidR="00DD0E16" w:rsidRPr="00DD0E16">
              <w:t>next steps</w:t>
            </w:r>
          </w:p>
          <w:p w14:paraId="0CB5D636" w14:textId="08246143" w:rsidR="00C412F6" w:rsidRPr="00397139" w:rsidRDefault="00C412F6" w:rsidP="00B74FE3">
            <w:pPr>
              <w:rPr>
                <w:b/>
              </w:rPr>
            </w:pPr>
          </w:p>
        </w:tc>
        <w:tc>
          <w:tcPr>
            <w:tcW w:w="3004" w:type="dxa"/>
          </w:tcPr>
          <w:p w14:paraId="36E788A5" w14:textId="1A447B9B" w:rsidR="00C412F6" w:rsidRPr="00FC040F" w:rsidRDefault="00FC040F" w:rsidP="009B6485">
            <w:pPr>
              <w:rPr>
                <w:i/>
              </w:rPr>
            </w:pPr>
            <w:r w:rsidRPr="00FC040F">
              <w:rPr>
                <w:i/>
                <w:color w:val="000000" w:themeColor="text1"/>
              </w:rPr>
              <w:t>This session will be agreed with us all, and also gives us some spare time if we are overrunning!</w:t>
            </w:r>
            <w:r w:rsidR="00C412F6" w:rsidRPr="00FC040F">
              <w:rPr>
                <w:i/>
                <w:color w:val="000000" w:themeColor="text1"/>
              </w:rPr>
              <w:t xml:space="preserve"> </w:t>
            </w:r>
          </w:p>
        </w:tc>
      </w:tr>
      <w:tr w:rsidR="001B713E" w14:paraId="76CD4FFF" w14:textId="77777777" w:rsidTr="00FA4549">
        <w:tc>
          <w:tcPr>
            <w:tcW w:w="1879" w:type="dxa"/>
          </w:tcPr>
          <w:p w14:paraId="5AE53296" w14:textId="3D82D409" w:rsidR="001B713E" w:rsidRDefault="001B713E" w:rsidP="00797417">
            <w:r>
              <w:t>Evening</w:t>
            </w:r>
          </w:p>
        </w:tc>
        <w:tc>
          <w:tcPr>
            <w:tcW w:w="4127" w:type="dxa"/>
          </w:tcPr>
          <w:p w14:paraId="25D29350" w14:textId="5F0D3469" w:rsidR="001B713E" w:rsidRPr="00FC040F" w:rsidRDefault="001B713E" w:rsidP="00B74FE3">
            <w:r>
              <w:t>Final meal together</w:t>
            </w:r>
          </w:p>
        </w:tc>
        <w:tc>
          <w:tcPr>
            <w:tcW w:w="3004" w:type="dxa"/>
          </w:tcPr>
          <w:p w14:paraId="1A6A3058" w14:textId="77777777" w:rsidR="001B713E" w:rsidRPr="00FC040F" w:rsidRDefault="001B713E" w:rsidP="009B6485">
            <w:pPr>
              <w:rPr>
                <w:i/>
                <w:color w:val="000000" w:themeColor="text1"/>
              </w:rPr>
            </w:pPr>
          </w:p>
        </w:tc>
      </w:tr>
    </w:tbl>
    <w:p w14:paraId="0D176D61" w14:textId="244BCA51" w:rsidR="0087180C" w:rsidRDefault="0087180C" w:rsidP="009B6485"/>
    <w:sectPr w:rsidR="0087180C" w:rsidSect="008D4E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1D00"/>
    <w:multiLevelType w:val="hybridMultilevel"/>
    <w:tmpl w:val="86448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7901"/>
    <w:multiLevelType w:val="hybridMultilevel"/>
    <w:tmpl w:val="E718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EC"/>
    <w:rsid w:val="000332CA"/>
    <w:rsid w:val="000961AF"/>
    <w:rsid w:val="000F6ACC"/>
    <w:rsid w:val="001B713E"/>
    <w:rsid w:val="00207707"/>
    <w:rsid w:val="00231C43"/>
    <w:rsid w:val="00232D39"/>
    <w:rsid w:val="002465C7"/>
    <w:rsid w:val="00281FA3"/>
    <w:rsid w:val="002F6BC7"/>
    <w:rsid w:val="003043A1"/>
    <w:rsid w:val="00397139"/>
    <w:rsid w:val="003A226C"/>
    <w:rsid w:val="00484D80"/>
    <w:rsid w:val="004A59C7"/>
    <w:rsid w:val="004C6BDB"/>
    <w:rsid w:val="00540A5F"/>
    <w:rsid w:val="005A3434"/>
    <w:rsid w:val="005E25E6"/>
    <w:rsid w:val="006028D0"/>
    <w:rsid w:val="006D0A95"/>
    <w:rsid w:val="006F2E1F"/>
    <w:rsid w:val="00725468"/>
    <w:rsid w:val="00737BDE"/>
    <w:rsid w:val="007762E0"/>
    <w:rsid w:val="00797417"/>
    <w:rsid w:val="00850B67"/>
    <w:rsid w:val="00856772"/>
    <w:rsid w:val="0087180C"/>
    <w:rsid w:val="00873DDA"/>
    <w:rsid w:val="00894CA8"/>
    <w:rsid w:val="008D4ECB"/>
    <w:rsid w:val="0091615D"/>
    <w:rsid w:val="0092617B"/>
    <w:rsid w:val="00932BEC"/>
    <w:rsid w:val="009651F5"/>
    <w:rsid w:val="009B6485"/>
    <w:rsid w:val="009D4F30"/>
    <w:rsid w:val="009E443F"/>
    <w:rsid w:val="00A12738"/>
    <w:rsid w:val="00A401A1"/>
    <w:rsid w:val="00AD45D2"/>
    <w:rsid w:val="00AD608F"/>
    <w:rsid w:val="00B62011"/>
    <w:rsid w:val="00B74FE3"/>
    <w:rsid w:val="00BB0A5A"/>
    <w:rsid w:val="00C412F6"/>
    <w:rsid w:val="00C42821"/>
    <w:rsid w:val="00C51DAB"/>
    <w:rsid w:val="00C63E95"/>
    <w:rsid w:val="00CD1B89"/>
    <w:rsid w:val="00CE4787"/>
    <w:rsid w:val="00DA4612"/>
    <w:rsid w:val="00DD0E16"/>
    <w:rsid w:val="00E40C41"/>
    <w:rsid w:val="00E95631"/>
    <w:rsid w:val="00EF0CA4"/>
    <w:rsid w:val="00F67E8C"/>
    <w:rsid w:val="00FA4549"/>
    <w:rsid w:val="00FC040F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C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EC"/>
    <w:pPr>
      <w:ind w:left="720"/>
      <w:contextualSpacing/>
    </w:pPr>
  </w:style>
  <w:style w:type="table" w:styleId="TableGrid">
    <w:name w:val="Table Grid"/>
    <w:basedOn w:val="TableNormal"/>
    <w:uiPriority w:val="39"/>
    <w:rsid w:val="009D4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4B4B-90E0-2440-B574-F29E94F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4179</Characters>
  <Application>Microsoft Macintosh Word</Application>
  <DocSecurity>0</DocSecurity>
  <Lines>75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Gibson</dc:creator>
  <cp:lastModifiedBy>Terry Gibson</cp:lastModifiedBy>
  <cp:revision>4</cp:revision>
  <cp:lastPrinted>2017-10-11T12:56:00Z</cp:lastPrinted>
  <dcterms:created xsi:type="dcterms:W3CDTF">2017-10-25T18:14:00Z</dcterms:created>
  <dcterms:modified xsi:type="dcterms:W3CDTF">2017-10-26T08:42:00Z</dcterms:modified>
</cp:coreProperties>
</file>